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0349"/>
      </w:tblGrid>
      <w:tr w:rsidR="00126DA6" w:rsidRPr="003555FF">
        <w:tc>
          <w:tcPr>
            <w:tcW w:w="4785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5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компании</w:t>
            </w:r>
          </w:p>
        </w:tc>
        <w:tc>
          <w:tcPr>
            <w:tcW w:w="10349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5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Продукт</w:t>
            </w:r>
          </w:p>
        </w:tc>
      </w:tr>
      <w:tr w:rsidR="00126DA6" w:rsidRPr="003555FF">
        <w:tc>
          <w:tcPr>
            <w:tcW w:w="4785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CremoTech Inc. </w:t>
            </w:r>
            <w:hyperlink r:id="rId5" w:tgtFrame="_blank" w:history="1">
              <w:r w:rsidRPr="003555FF">
                <w:rPr>
                  <w:rStyle w:val="Hyperlink"/>
                  <w:rFonts w:ascii="Times New Roman" w:eastAsia="Dotum" w:hAnsi="Times New Roman" w:cs="Times New Roman"/>
                  <w:color w:val="1155CC"/>
                  <w:sz w:val="32"/>
                  <w:szCs w:val="32"/>
                  <w:shd w:val="clear" w:color="auto" w:fill="FFFFFF"/>
                  <w:lang w:val="en-US"/>
                </w:rPr>
                <w:t>www.cremotech.co.kr</w:t>
              </w:r>
            </w:hyperlink>
          </w:p>
        </w:tc>
        <w:tc>
          <w:tcPr>
            <w:tcW w:w="10349" w:type="dxa"/>
          </w:tcPr>
          <w:p w:rsidR="00126DA6" w:rsidRPr="003555FF" w:rsidRDefault="00126DA6" w:rsidP="003555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  <w:t>Производитель самого маленького в мире лазерного мультимедиа проектора</w:t>
            </w:r>
            <w:bookmarkStart w:id="0" w:name="_GoBack"/>
            <w:bookmarkEnd w:id="0"/>
          </w:p>
        </w:tc>
      </w:tr>
      <w:tr w:rsidR="00126DA6" w:rsidRPr="003555FF">
        <w:tc>
          <w:tcPr>
            <w:tcW w:w="4785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 Case  Inc. </w:t>
            </w: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"</w:t>
            </w:r>
            <w:hyperlink r:id="rId6" w:tgtFrame="_blank" w:history="1">
              <w:r w:rsidRPr="003555FF">
                <w:rPr>
                  <w:rStyle w:val="Hyperlink"/>
                  <w:rFonts w:ascii="Times New Roman" w:eastAsia="Dotum" w:hAnsi="Times New Roman" w:cs="Times New Roman"/>
                  <w:color w:val="1155CC"/>
                  <w:sz w:val="32"/>
                  <w:szCs w:val="32"/>
                  <w:shd w:val="clear" w:color="auto" w:fill="FFFFFF"/>
                  <w:lang w:val="en-US"/>
                </w:rPr>
                <w:t>www.sencases.com</w:t>
              </w:r>
            </w:hyperlink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 "</w:t>
            </w:r>
          </w:p>
        </w:tc>
        <w:tc>
          <w:tcPr>
            <w:tcW w:w="10349" w:type="dxa"/>
          </w:tcPr>
          <w:p w:rsidR="00126DA6" w:rsidRPr="003555FF" w:rsidRDefault="00126DA6" w:rsidP="003555FF">
            <w:pPr>
              <w:spacing w:after="0" w:line="240" w:lineRule="auto"/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  <w:t>Функциональные футляры для музыкальных инструментов</w:t>
            </w:r>
          </w:p>
          <w:p w:rsidR="00126DA6" w:rsidRPr="003555FF" w:rsidRDefault="00126DA6" w:rsidP="003555FF">
            <w:pPr>
              <w:spacing w:after="0" w:line="240" w:lineRule="auto"/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  <w:p w:rsidR="00126DA6" w:rsidRPr="003555FF" w:rsidRDefault="00126DA6" w:rsidP="003555FF">
            <w:pPr>
              <w:spacing w:after="0" w:line="240" w:lineRule="auto"/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Аксессуары для музыкальных инструментов</w:t>
            </w:r>
          </w:p>
        </w:tc>
      </w:tr>
      <w:tr w:rsidR="00126DA6" w:rsidRPr="003555FF">
        <w:tc>
          <w:tcPr>
            <w:tcW w:w="4785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Dagan Inc. </w:t>
            </w:r>
            <w:hyperlink r:id="rId7" w:tgtFrame="_blank" w:history="1">
              <w:r w:rsidRPr="003555FF">
                <w:rPr>
                  <w:rStyle w:val="Hyperlink"/>
                  <w:rFonts w:ascii="Times New Roman" w:eastAsia="Dotum" w:hAnsi="Times New Roman" w:cs="Times New Roman"/>
                  <w:color w:val="1155CC"/>
                  <w:sz w:val="32"/>
                  <w:szCs w:val="32"/>
                  <w:shd w:val="clear" w:color="auto" w:fill="FFFFFF"/>
                  <w:lang w:val="en-US"/>
                </w:rPr>
                <w:t>www.dagan.co.kr</w:t>
              </w:r>
            </w:hyperlink>
          </w:p>
        </w:tc>
        <w:tc>
          <w:tcPr>
            <w:tcW w:w="10349" w:type="dxa"/>
          </w:tcPr>
          <w:p w:rsidR="00126DA6" w:rsidRPr="003555FF" w:rsidRDefault="00126DA6" w:rsidP="003555FF">
            <w:pPr>
              <w:spacing w:after="0" w:line="240" w:lineRule="auto"/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  <w:t>Портативный прибор для ослабления менструальных судорог</w:t>
            </w:r>
          </w:p>
          <w:p w:rsidR="00126DA6" w:rsidRPr="003555FF" w:rsidRDefault="00126DA6" w:rsidP="003555FF">
            <w:pPr>
              <w:spacing w:after="0" w:line="240" w:lineRule="auto"/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</w:rPr>
              <w:br/>
            </w: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  <w:t>Прибор для ухода за кожей</w:t>
            </w:r>
          </w:p>
          <w:p w:rsidR="00126DA6" w:rsidRPr="003555FF" w:rsidRDefault="00126DA6" w:rsidP="003555FF">
            <w:pPr>
              <w:spacing w:after="0" w:line="240" w:lineRule="auto"/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  <w:p w:rsidR="00126DA6" w:rsidRPr="003555FF" w:rsidRDefault="00126DA6" w:rsidP="003555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55FF">
              <w:rPr>
                <w:rFonts w:ascii="Times New Roman" w:eastAsia="Dotum" w:hAnsi="Times New Roman" w:cs="Times New Roman"/>
                <w:color w:val="222222"/>
                <w:sz w:val="32"/>
                <w:szCs w:val="32"/>
                <w:shd w:val="clear" w:color="auto" w:fill="FFFFFF"/>
              </w:rPr>
              <w:t>Согревающие вкладыши для детей</w:t>
            </w:r>
          </w:p>
        </w:tc>
      </w:tr>
      <w:tr w:rsidR="00126DA6" w:rsidRPr="003555FF">
        <w:tc>
          <w:tcPr>
            <w:tcW w:w="4785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MIYO KOREA  Inc. </w:t>
            </w:r>
            <w:hyperlink r:id="rId8" w:tgtFrame="_blank" w:history="1">
              <w:r w:rsidRPr="003555FF">
                <w:rPr>
                  <w:rStyle w:val="Hyperlink"/>
                  <w:rFonts w:ascii="Times New Roman" w:eastAsia="Dotum" w:hAnsi="Times New Roman" w:cs="Times New Roman"/>
                  <w:color w:val="1155CC"/>
                  <w:sz w:val="32"/>
                  <w:szCs w:val="32"/>
                  <w:shd w:val="clear" w:color="auto" w:fill="FFFFFF"/>
                  <w:lang w:val="en-US"/>
                </w:rPr>
                <w:t>www.Miyokorea.com</w:t>
              </w:r>
            </w:hyperlink>
          </w:p>
        </w:tc>
        <w:tc>
          <w:tcPr>
            <w:tcW w:w="10349" w:type="dxa"/>
          </w:tcPr>
          <w:p w:rsidR="00126DA6" w:rsidRPr="003555FF" w:rsidRDefault="00126DA6" w:rsidP="003555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</w:rPr>
              <w:t>Функциональные (ортопедические) подушки для спины</w:t>
            </w:r>
          </w:p>
        </w:tc>
      </w:tr>
      <w:tr w:rsidR="00126DA6" w:rsidRPr="003555FF">
        <w:tc>
          <w:tcPr>
            <w:tcW w:w="4785" w:type="dxa"/>
          </w:tcPr>
          <w:p w:rsidR="00126DA6" w:rsidRPr="003555FF" w:rsidRDefault="00126DA6" w:rsidP="0035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TOA Inc </w:t>
            </w:r>
            <w:hyperlink r:id="rId9" w:tgtFrame="_blank" w:history="1">
              <w:r w:rsidRPr="003555FF">
                <w:rPr>
                  <w:rStyle w:val="Hyperlink"/>
                  <w:rFonts w:ascii="Times New Roman" w:eastAsia="Dotum" w:hAnsi="Times New Roman" w:cs="Times New Roman"/>
                  <w:color w:val="1155CC"/>
                  <w:sz w:val="32"/>
                  <w:szCs w:val="32"/>
                  <w:shd w:val="clear" w:color="auto" w:fill="FFFFFF"/>
                  <w:lang w:val="en-US"/>
                </w:rPr>
                <w:t>www.toatowel.com</w:t>
              </w:r>
            </w:hyperlink>
          </w:p>
        </w:tc>
        <w:tc>
          <w:tcPr>
            <w:tcW w:w="10349" w:type="dxa"/>
          </w:tcPr>
          <w:p w:rsidR="00126DA6" w:rsidRPr="003555FF" w:rsidRDefault="00126DA6" w:rsidP="003555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55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555FF">
              <w:rPr>
                <w:rFonts w:ascii="Times New Roman" w:hAnsi="Times New Roman" w:cs="Times New Roman"/>
                <w:sz w:val="32"/>
                <w:szCs w:val="32"/>
              </w:rPr>
              <w:t>Антибактериальные полотенца</w:t>
            </w:r>
          </w:p>
          <w:p w:rsidR="00126DA6" w:rsidRPr="003555FF" w:rsidRDefault="00126DA6" w:rsidP="003555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6DA6" w:rsidRDefault="00126DA6">
      <w:pPr>
        <w:rPr>
          <w:rFonts w:cs="Times New Roman"/>
          <w:lang w:val="en-US"/>
        </w:rPr>
      </w:pPr>
    </w:p>
    <w:p w:rsidR="00126DA6" w:rsidRDefault="00126DA6">
      <w:pPr>
        <w:rPr>
          <w:rFonts w:cs="Times New Roman"/>
          <w:lang w:val="en-US"/>
        </w:rPr>
      </w:pPr>
    </w:p>
    <w:p w:rsidR="00126DA6" w:rsidRDefault="00126DA6">
      <w:pPr>
        <w:rPr>
          <w:rFonts w:cs="Times New Roman"/>
          <w:lang w:val="en-US"/>
        </w:rPr>
      </w:pPr>
    </w:p>
    <w:p w:rsidR="00126DA6" w:rsidRDefault="00126DA6">
      <w:pPr>
        <w:rPr>
          <w:rFonts w:cs="Times New Roman"/>
          <w:lang w:val="en-US"/>
        </w:rPr>
      </w:pPr>
    </w:p>
    <w:p w:rsidR="00126DA6" w:rsidRDefault="00126DA6">
      <w:pPr>
        <w:rPr>
          <w:rFonts w:cs="Times New Roman"/>
          <w:lang w:val="en-US"/>
        </w:rPr>
      </w:pPr>
    </w:p>
    <w:p w:rsidR="00126DA6" w:rsidRDefault="00126DA6">
      <w:pPr>
        <w:rPr>
          <w:rFonts w:cs="Times New Roman"/>
          <w:lang w:val="en-US"/>
        </w:rPr>
      </w:pPr>
    </w:p>
    <w:p w:rsidR="00126DA6" w:rsidRPr="00E91D7D" w:rsidRDefault="00126DA6">
      <w:pPr>
        <w:rPr>
          <w:rFonts w:cs="Times New Roman"/>
        </w:rPr>
      </w:pPr>
    </w:p>
    <w:sectPr w:rsidR="00126DA6" w:rsidRPr="00E91D7D" w:rsidSect="00E02EE7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Ґм¬Ч?¬д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51F"/>
    <w:multiLevelType w:val="hybridMultilevel"/>
    <w:tmpl w:val="62523EDA"/>
    <w:lvl w:ilvl="0" w:tplc="26063292">
      <w:start w:val="1"/>
      <w:numFmt w:val="decimal"/>
      <w:lvlText w:val="%1."/>
      <w:lvlJc w:val="left"/>
      <w:pPr>
        <w:ind w:left="720" w:hanging="360"/>
      </w:pPr>
      <w:rPr>
        <w:rFonts w:eastAsia="Dotum" w:hint="default"/>
        <w:color w:val="222222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1A50"/>
    <w:multiLevelType w:val="hybridMultilevel"/>
    <w:tmpl w:val="A4A4BEDE"/>
    <w:lvl w:ilvl="0" w:tplc="6C486E4A">
      <w:start w:val="1"/>
      <w:numFmt w:val="decimal"/>
      <w:lvlText w:val="%1."/>
      <w:lvlJc w:val="left"/>
      <w:pPr>
        <w:ind w:left="720" w:hanging="360"/>
      </w:pPr>
      <w:rPr>
        <w:rFonts w:ascii="Dotum" w:eastAsia="Dotum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E19"/>
    <w:rsid w:val="00126DA6"/>
    <w:rsid w:val="001638F3"/>
    <w:rsid w:val="003555FF"/>
    <w:rsid w:val="00444B28"/>
    <w:rsid w:val="006D503D"/>
    <w:rsid w:val="0073621F"/>
    <w:rsid w:val="00AB0B77"/>
    <w:rsid w:val="00B13E19"/>
    <w:rsid w:val="00D13C21"/>
    <w:rsid w:val="00E02EE7"/>
    <w:rsid w:val="00E06FBE"/>
    <w:rsid w:val="00E91D7D"/>
    <w:rsid w:val="00EC5985"/>
    <w:rsid w:val="00F35579"/>
    <w:rsid w:val="00F528E3"/>
    <w:rsid w:val="00F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28"/>
    <w:pPr>
      <w:spacing w:after="200" w:line="276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3E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3E19"/>
    <w:pPr>
      <w:ind w:left="720"/>
    </w:pPr>
  </w:style>
  <w:style w:type="character" w:styleId="Hyperlink">
    <w:name w:val="Hyperlink"/>
    <w:basedOn w:val="DefaultParagraphFont"/>
    <w:uiPriority w:val="99"/>
    <w:semiHidden/>
    <w:rsid w:val="00B13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yokore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an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cas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emotech.co.k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atow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компании</dc:title>
  <dc:subject/>
  <dc:creator>Пользователь Windows</dc:creator>
  <cp:keywords/>
  <dc:description/>
  <cp:lastModifiedBy>Admin</cp:lastModifiedBy>
  <cp:revision>2</cp:revision>
  <dcterms:created xsi:type="dcterms:W3CDTF">2018-06-13T01:22:00Z</dcterms:created>
  <dcterms:modified xsi:type="dcterms:W3CDTF">2018-06-13T01:22:00Z</dcterms:modified>
</cp:coreProperties>
</file>